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240" w:before="0" w:after="0"/>
        <w:rPr/>
      </w:pPr>
      <w:r>
        <w:rPr/>
        <w:t>KOMISARIAT POLICJI</w:t>
      </w:r>
    </w:p>
    <w:p>
      <w:pPr>
        <w:pStyle w:val="NormalWeb"/>
        <w:spacing w:lineRule="auto" w:line="240" w:before="280" w:after="0"/>
        <w:ind w:hanging="0"/>
        <w:rPr/>
      </w:pPr>
      <w:r>
        <w:rPr/>
        <w:t xml:space="preserve">W NOWYM STAWIE </w:t>
      </w:r>
    </w:p>
    <w:p>
      <w:pPr>
        <w:pStyle w:val="NormalWeb"/>
        <w:spacing w:lineRule="auto" w:line="240" w:before="280" w:after="0"/>
        <w:rPr/>
      </w:pPr>
      <w:r>
        <w:rPr/>
        <w:t>PB - …../2024</w:t>
      </w:r>
    </w:p>
    <w:p>
      <w:pPr>
        <w:pStyle w:val="NormalWeb"/>
        <w:spacing w:lineRule="auto" w:line="240" w:before="280" w:after="0"/>
        <w:jc w:val="center"/>
        <w:rPr/>
      </w:pPr>
      <w:r>
        <w:rPr>
          <w:b/>
          <w:bCs/>
        </w:rPr>
        <w:t>Decyzja nr …... /2024</w:t>
      </w:r>
    </w:p>
    <w:p>
      <w:pPr>
        <w:pStyle w:val="NormalWeb"/>
        <w:spacing w:lineRule="auto" w:line="240" w:before="280" w:after="0"/>
        <w:jc w:val="center"/>
        <w:rPr/>
      </w:pPr>
      <w:r>
        <w:rPr>
          <w:b/>
          <w:bCs/>
        </w:rPr>
        <w:t>Komendanta Komisariatu Policji w Nowym Stawie</w:t>
      </w:r>
    </w:p>
    <w:p>
      <w:pPr>
        <w:pStyle w:val="NormalWeb"/>
        <w:spacing w:lineRule="auto" w:line="240" w:before="28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Web"/>
        <w:spacing w:lineRule="auto" w:line="240" w:before="280" w:after="0"/>
        <w:jc w:val="center"/>
        <w:rPr/>
      </w:pPr>
      <w:r>
        <w:rPr>
          <w:b/>
          <w:bCs/>
        </w:rPr>
        <w:t>z dnia    …...   grudnia 2024 roku</w:t>
      </w:r>
    </w:p>
    <w:p>
      <w:pPr>
        <w:pStyle w:val="NormalWeb"/>
        <w:spacing w:lineRule="auto" w:line="240" w:before="280" w:after="0"/>
        <w:jc w:val="center"/>
        <w:rPr/>
      </w:pPr>
      <w:r>
        <w:rPr/>
      </w:r>
    </w:p>
    <w:p>
      <w:pPr>
        <w:pStyle w:val="NormalWeb"/>
        <w:spacing w:lineRule="auto" w:line="240" w:before="280" w:after="0"/>
        <w:jc w:val="center"/>
        <w:rPr>
          <w:b/>
          <w:bCs/>
        </w:rPr>
      </w:pPr>
      <w:r>
        <w:rPr>
          <w:b/>
          <w:bCs/>
        </w:rPr>
        <w:t>w sprawie wyznaczenia Koordynatora procedury zgłoszeń wewnętrznych naruszeń prawa i Koordynatora procedury zgłoszeń zewnętrznych naruszeń prawa                   oraz ich Zastępców</w:t>
      </w:r>
    </w:p>
    <w:p>
      <w:pPr>
        <w:pStyle w:val="NormalWeb"/>
        <w:spacing w:lineRule="auto" w:line="240" w:before="280" w:after="0"/>
        <w:jc w:val="center"/>
        <w:rPr/>
      </w:pPr>
      <w:r>
        <w:rPr/>
      </w:r>
    </w:p>
    <w:p>
      <w:pPr>
        <w:pStyle w:val="Normal"/>
        <w:suppressAutoHyphens w:val="true"/>
        <w:spacing w:lineRule="auto" w:line="276" w:before="0" w:after="0"/>
        <w:ind w:firstLine="708"/>
        <w:jc w:val="both"/>
        <w:rPr>
          <w:rFonts w:ascii="Rubik" w:hAnsi="Rubik" w:eastAsia="NSimSun" w:cs="Rubik"/>
          <w:color w:val="0070C0"/>
          <w:kern w:val="0"/>
          <w:sz w:val="18"/>
          <w:szCs w:val="18"/>
          <w:lang w:eastAsia="zh-CN"/>
          <w14:ligatures w14:val="none"/>
        </w:rPr>
      </w:pPr>
      <w:r>
        <w:rPr>
          <w:rFonts w:eastAsia="NSimSun" w:cs="Verdana" w:ascii="Verdana" w:hAnsi="Verdana"/>
          <w:kern w:val="0"/>
          <w:sz w:val="18"/>
          <w:szCs w:val="18"/>
          <w:lang w:eastAsia="zh-CN"/>
          <w14:ligatures w14:val="none"/>
        </w:rPr>
        <w:t xml:space="preserve">Na podstawie § 6 Zarządzenia nr 17 Komendanta Głównego Policji </w:t>
      </w:r>
      <w:r>
        <w:rPr>
          <w:rFonts w:eastAsia="NSimSun" w:cs="Verdana" w:ascii="Verdana" w:hAnsi="Verdana"/>
          <w:i/>
          <w:kern w:val="0"/>
          <w:sz w:val="18"/>
          <w:szCs w:val="18"/>
          <w:lang w:eastAsia="zh-CN"/>
          <w14:ligatures w14:val="none"/>
        </w:rPr>
        <w:t xml:space="preserve">w sprawie metod i form wykonywania w Policji zadań w zakresie legislacji, pomocy prawnej i informacji prawnej                              </w:t>
      </w:r>
      <w:r>
        <w:rPr>
          <w:rFonts w:eastAsia="NSimSun" w:cs="Verdana" w:ascii="Verdana" w:hAnsi="Verdana"/>
          <w:kern w:val="0"/>
          <w:sz w:val="18"/>
          <w:szCs w:val="18"/>
          <w:lang w:eastAsia="zh-CN"/>
          <w14:ligatures w14:val="none"/>
        </w:rPr>
        <w:t>(Dz. Urz. KGP z 2014 r. poz. 38 z późn. zm.</w:t>
      </w:r>
      <w:r>
        <w:rPr>
          <w:rStyle w:val="FootnoteReference"/>
          <w:rFonts w:eastAsia="NSimSun" w:cs="Verdana" w:ascii="Verdana" w:hAnsi="Verdana"/>
          <w:kern w:val="0"/>
          <w:sz w:val="18"/>
          <w:szCs w:val="18"/>
          <w:vertAlign w:val="superscript"/>
          <w:lang w:eastAsia="zh-CN"/>
          <w14:ligatures w14:val="none"/>
        </w:rPr>
        <w:footnoteReference w:id="2"/>
      </w:r>
      <w:r>
        <w:rPr>
          <w:rFonts w:eastAsia="NSimSun" w:cs="Verdana" w:ascii="Verdana" w:hAnsi="Verdana"/>
          <w:kern w:val="0"/>
          <w:sz w:val="18"/>
          <w:szCs w:val="18"/>
          <w:lang w:eastAsia="zh-CN"/>
          <w14:ligatures w14:val="none"/>
        </w:rPr>
        <w:t xml:space="preserve">), a także art. 27 ust. 2 i art. 44 ust. 2 </w:t>
      </w:r>
      <w:bookmarkStart w:id="0" w:name="_Hlk184989136"/>
      <w:r>
        <w:rPr>
          <w:rFonts w:eastAsia="NSimSun" w:cs="Verdana" w:ascii="Verdana" w:hAnsi="Verdana"/>
          <w:kern w:val="0"/>
          <w:sz w:val="18"/>
          <w:szCs w:val="18"/>
          <w:lang w:eastAsia="zh-CN"/>
          <w14:ligatures w14:val="none"/>
        </w:rPr>
        <w:t xml:space="preserve">Ustawy                              z dnia 14 czerwca 2024 r. </w:t>
      </w:r>
      <w:r>
        <w:rPr>
          <w:rFonts w:eastAsia="NSimSun" w:cs="Verdana" w:ascii="Verdana" w:hAnsi="Verdana"/>
          <w:i/>
          <w:kern w:val="0"/>
          <w:sz w:val="18"/>
          <w:szCs w:val="18"/>
          <w:lang w:eastAsia="zh-CN"/>
          <w14:ligatures w14:val="none"/>
        </w:rPr>
        <w:t>o ochronie sygnalistów</w:t>
      </w:r>
      <w:r>
        <w:rPr>
          <w:rFonts w:eastAsia="NSimSun" w:cs="Verdana" w:ascii="Verdana" w:hAnsi="Verdana"/>
          <w:kern w:val="0"/>
          <w:sz w:val="18"/>
          <w:szCs w:val="18"/>
          <w:lang w:eastAsia="zh-CN"/>
          <w14:ligatures w14:val="none"/>
        </w:rPr>
        <w:t xml:space="preserve"> </w:t>
      </w:r>
      <w:r>
        <w:rPr>
          <w:rFonts w:eastAsia="NSimSun" w:cs="Verdana" w:ascii="Verdana" w:hAnsi="Verdana"/>
          <w:i/>
          <w:kern w:val="0"/>
          <w:sz w:val="18"/>
          <w:szCs w:val="18"/>
          <w:lang w:eastAsia="zh-CN"/>
          <w14:ligatures w14:val="none"/>
        </w:rPr>
        <w:t>(Dz. U. poz. 9</w:t>
      </w:r>
      <w:bookmarkEnd w:id="0"/>
      <w:r>
        <w:rPr>
          <w:rFonts w:eastAsia="NSimSun" w:cs="Verdana" w:ascii="Verdana" w:hAnsi="Verdana"/>
          <w:i/>
          <w:kern w:val="0"/>
          <w:sz w:val="18"/>
          <w:szCs w:val="18"/>
          <w:lang w:eastAsia="zh-CN"/>
          <w14:ligatures w14:val="none"/>
        </w:rPr>
        <w:t>28)</w:t>
      </w:r>
      <w:r>
        <w:rPr>
          <w:rFonts w:eastAsia="NSimSun" w:cs="Verdana" w:ascii="Verdana" w:hAnsi="Verdana"/>
          <w:kern w:val="0"/>
          <w:sz w:val="18"/>
          <w:szCs w:val="18"/>
          <w:lang w:eastAsia="zh-CN"/>
          <w14:ligatures w14:val="none"/>
        </w:rPr>
        <w:t xml:space="preserve"> postanawiam, co następuje</w:t>
      </w:r>
      <w:r>
        <w:rPr>
          <w:rFonts w:eastAsia="NSimSun" w:cs="Verdana" w:ascii="Verdana" w:hAnsi="Verdana"/>
          <w:color w:val="0070C0"/>
          <w:kern w:val="0"/>
          <w:sz w:val="18"/>
          <w:szCs w:val="18"/>
          <w:lang w:eastAsia="zh-CN"/>
          <w14:ligatures w14:val="none"/>
        </w:rPr>
        <w:t>:</w:t>
      </w:r>
    </w:p>
    <w:p>
      <w:pPr>
        <w:pStyle w:val="NormalWeb"/>
        <w:spacing w:lineRule="auto" w:line="240" w:before="280" w:after="0"/>
        <w:jc w:val="center"/>
        <w:rPr>
          <w:b/>
          <w:bCs/>
        </w:rPr>
      </w:pPr>
      <w:r>
        <w:rPr>
          <w:b/>
          <w:bCs/>
        </w:rPr>
        <w:t>§ 1.</w:t>
      </w:r>
    </w:p>
    <w:p>
      <w:pPr>
        <w:pStyle w:val="NormalWeb"/>
        <w:numPr>
          <w:ilvl w:val="0"/>
          <w:numId w:val="1"/>
        </w:numPr>
        <w:spacing w:lineRule="auto" w:line="240" w:before="280" w:after="0"/>
        <w:jc w:val="both"/>
        <w:rPr/>
      </w:pPr>
      <w:r>
        <w:rPr/>
        <w:t>Na Koordynatora procedury zgłoszeń wewnętrznych naruszeń prawa wyznacza                                 się  asp. szt. Michała Rogińskiego- Kierownika Ogniwa Prewencji Komisariatu Policji          w Nowym Stawie.</w:t>
      </w:r>
    </w:p>
    <w:p>
      <w:pPr>
        <w:pStyle w:val="NormalWeb"/>
        <w:numPr>
          <w:ilvl w:val="0"/>
          <w:numId w:val="1"/>
        </w:numPr>
        <w:spacing w:lineRule="auto" w:line="240" w:before="0" w:after="0"/>
        <w:jc w:val="both"/>
        <w:rPr/>
      </w:pPr>
      <w:bookmarkStart w:id="1" w:name="_Hlk184988949"/>
      <w:r>
        <w:rPr/>
        <w:t>Na Zastępcę Koordynatora zgłoszeń wewnętrznych naruszeń prawa wyznacza                        się asp. Damiana Włodowskiego – starszego dzielnicowego Zespołu Dzielnicowych Ogniwa Prewencji Komisariatu Policji w Nowym Stawie.</w:t>
      </w:r>
      <w:bookmarkEnd w:id="1"/>
    </w:p>
    <w:p>
      <w:pPr>
        <w:pStyle w:val="NormalWeb"/>
        <w:spacing w:lineRule="auto" w:line="240" w:before="280" w:after="0"/>
        <w:jc w:val="center"/>
        <w:rPr>
          <w:b/>
          <w:bCs/>
        </w:rPr>
      </w:pPr>
      <w:r>
        <w:rPr>
          <w:b/>
          <w:bCs/>
        </w:rPr>
        <w:t>§ 2.</w:t>
      </w:r>
    </w:p>
    <w:p>
      <w:pPr>
        <w:pStyle w:val="NormalWeb"/>
        <w:numPr>
          <w:ilvl w:val="0"/>
          <w:numId w:val="2"/>
        </w:numPr>
        <w:spacing w:lineRule="auto" w:line="240" w:before="280" w:after="0"/>
        <w:jc w:val="both"/>
        <w:rPr/>
      </w:pPr>
      <w:r>
        <w:rPr/>
        <w:t>Na Koordynatora procedury zgłoszeń zewnętrznych naruszeń prawa wyznacza                                 się  asp. szt. Michała Rogińskiego- Kierownika Ogniwa Prewencji Komisariatu Policji          w Nowym Stawie.</w:t>
      </w:r>
    </w:p>
    <w:p>
      <w:pPr>
        <w:pStyle w:val="NormalWeb"/>
        <w:numPr>
          <w:ilvl w:val="0"/>
          <w:numId w:val="2"/>
        </w:numPr>
        <w:spacing w:lineRule="auto" w:line="240" w:before="0" w:after="0"/>
        <w:jc w:val="both"/>
        <w:rPr/>
      </w:pPr>
      <w:r>
        <w:rPr/>
        <w:t>Na Zastępcę Koordynatora zgłoszeń zewnętrznych naruszeń prawa wyznacza się asp. Damiana Włodowskiego – starszego dzielnicowego Zespołu Dzielnicowych Ogniwa Prewencji Komisariatu Policji w Nowym Stawie.</w:t>
      </w:r>
    </w:p>
    <w:p>
      <w:pPr>
        <w:pStyle w:val="NormalWeb"/>
        <w:spacing w:lineRule="auto" w:line="240" w:before="28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Web"/>
        <w:spacing w:lineRule="auto" w:line="240" w:before="28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Web"/>
        <w:spacing w:lineRule="auto" w:line="240" w:before="280" w:after="0"/>
        <w:jc w:val="center"/>
        <w:rPr>
          <w:b/>
          <w:bCs/>
        </w:rPr>
      </w:pPr>
      <w:r>
        <w:rPr>
          <w:b/>
          <w:bCs/>
        </w:rPr>
        <w:t>§ 3.</w:t>
      </w:r>
    </w:p>
    <w:p>
      <w:pPr>
        <w:pStyle w:val="NormalWeb"/>
        <w:jc w:val="both"/>
        <w:rPr>
          <w:color w:val="auto"/>
        </w:rPr>
      </w:pPr>
      <w:r>
        <w:rPr>
          <w:color w:val="auto"/>
        </w:rPr>
        <w:t xml:space="preserve">Koordynator procedury zgłoszeń wewnętrznych i zewnętrznych naruszeń prawa oraz jego Zastępca realizuje zadania zgodnie z </w:t>
      </w:r>
      <w:r>
        <w:rPr>
          <w:rFonts w:eastAsia="NSimSun"/>
          <w:color w:val="auto"/>
          <w:lang w:eastAsia="zh-CN"/>
        </w:rPr>
        <w:t xml:space="preserve">Ustawą z dnia 14 czerwca 2024 r. </w:t>
      </w:r>
      <w:r>
        <w:rPr>
          <w:rFonts w:eastAsia="NSimSun"/>
          <w:iCs/>
          <w:color w:val="auto"/>
          <w:lang w:eastAsia="zh-CN"/>
        </w:rPr>
        <w:t>o ochronie sygnalistów</w:t>
      </w:r>
      <w:r>
        <w:rPr>
          <w:rFonts w:eastAsia="NSimSun"/>
          <w:color w:val="auto"/>
          <w:lang w:eastAsia="zh-CN"/>
        </w:rPr>
        <w:t xml:space="preserve">  </w:t>
      </w:r>
      <w:r>
        <w:rPr>
          <w:rFonts w:eastAsia="NSimSun"/>
          <w:i/>
          <w:color w:val="auto"/>
          <w:lang w:eastAsia="zh-CN"/>
        </w:rPr>
        <w:t xml:space="preserve">(Dz. U. poz. 928) </w:t>
      </w:r>
      <w:r>
        <w:rPr>
          <w:rFonts w:eastAsia="NSimSun"/>
          <w:iCs/>
          <w:color w:val="auto"/>
          <w:lang w:eastAsia="zh-CN"/>
        </w:rPr>
        <w:t xml:space="preserve">oraz procedurami stanowiącymi załączniki do </w:t>
      </w:r>
      <w:r>
        <w:rPr>
          <w:rFonts w:eastAsia="NSimSun"/>
          <w:iCs/>
          <w:color w:val="auto"/>
          <w:lang w:eastAsia="zh-CN"/>
        </w:rPr>
        <w:t>Zarządzenia        nr 1 Komendanta Powiatowego Policji w Malborku z dnia 6 września 2024r. w sprawie wprowadzenia wewnętrznej procedury dokonywania zgłoszeń naruszeń prawa                          i podejmowania działań następczych w Komendzie Powiatowej Policji w Malborku</w:t>
      </w:r>
      <w:r>
        <w:rPr>
          <w:rFonts w:eastAsia="NSimSun"/>
          <w:iCs/>
          <w:color w:val="auto"/>
          <w:lang w:eastAsia="zh-CN"/>
        </w:rPr>
        <w:t xml:space="preserve"> oraz Zarządzenia nr 1 Komendanta Komisariatu Policji w Nowym Stawie z dnia 20 grudnia 2024r. w sprawie wprowadzenia zewnętrznej procedury dokonywania zgłoszeń naruszeń prawa           i podejmowania działań następczych w Komisariacie Policji w Nowym Stawie.</w:t>
      </w:r>
    </w:p>
    <w:p>
      <w:pPr>
        <w:pStyle w:val="NormalWeb"/>
        <w:spacing w:lineRule="auto" w:line="240" w:before="280" w:after="0"/>
        <w:jc w:val="center"/>
        <w:rPr/>
      </w:pPr>
      <w:r>
        <w:rPr/>
        <w:t>§ 3.</w:t>
      </w:r>
    </w:p>
    <w:p>
      <w:pPr>
        <w:pStyle w:val="NormalWeb"/>
        <w:spacing w:lineRule="auto" w:line="240" w:before="280" w:after="0"/>
        <w:jc w:val="both"/>
        <w:rPr/>
      </w:pPr>
      <w:r>
        <w:rPr/>
        <w:t>Decyzja wchodzi w życie z dniem podpisania.</w:t>
      </w:r>
    </w:p>
    <w:p>
      <w:pPr>
        <w:pStyle w:val="NormalWeb"/>
        <w:spacing w:lineRule="auto" w:line="240" w:before="280" w:after="0"/>
        <w:jc w:val="both"/>
        <w:rPr/>
      </w:pPr>
      <w:r>
        <w:rPr/>
      </w:r>
    </w:p>
    <w:p>
      <w:pPr>
        <w:pStyle w:val="NormalWeb"/>
        <w:spacing w:lineRule="auto" w:line="240" w:before="280" w:after="0"/>
        <w:jc w:val="both"/>
        <w:rPr/>
      </w:pPr>
      <w:r>
        <w:rPr/>
      </w:r>
    </w:p>
    <w:p>
      <w:pPr>
        <w:pStyle w:val="NormalWeb"/>
        <w:spacing w:lineRule="auto" w:line="240" w:before="280" w:after="0"/>
        <w:jc w:val="both"/>
        <w:rPr/>
      </w:pPr>
      <w:r>
        <w:rPr/>
      </w:r>
    </w:p>
    <w:p>
      <w:pPr>
        <w:pStyle w:val="NormalWeb"/>
        <w:spacing w:lineRule="auto" w:line="240" w:before="280" w:after="0"/>
        <w:jc w:val="both"/>
        <w:rPr/>
      </w:pPr>
      <w:r>
        <w:rPr/>
      </w:r>
    </w:p>
    <w:p>
      <w:pPr>
        <w:pStyle w:val="NormalWeb"/>
        <w:spacing w:lineRule="auto" w:line="240" w:before="280" w:after="0"/>
        <w:jc w:val="both"/>
        <w:rPr/>
      </w:pPr>
      <w:r>
        <w:rPr/>
      </w:r>
    </w:p>
    <w:p>
      <w:pPr>
        <w:pStyle w:val="NormalWeb"/>
        <w:spacing w:lineRule="auto" w:line="240" w:before="280" w:after="0"/>
        <w:jc w:val="both"/>
        <w:rPr/>
      </w:pPr>
      <w:r>
        <w:rPr/>
      </w:r>
    </w:p>
    <w:p>
      <w:pPr>
        <w:pStyle w:val="NormalWeb"/>
        <w:spacing w:lineRule="auto" w:line="240" w:before="280" w:after="0"/>
        <w:rPr/>
      </w:pPr>
      <w:r>
        <w:rPr/>
      </w:r>
    </w:p>
    <w:p>
      <w:pPr>
        <w:pStyle w:val="NormalWeb"/>
        <w:spacing w:lineRule="auto" w:line="240" w:before="280" w:after="0"/>
        <w:rPr/>
      </w:pPr>
      <w:r>
        <w:rPr/>
      </w:r>
    </w:p>
    <w:p>
      <w:pPr>
        <w:pStyle w:val="NormalWeb"/>
        <w:spacing w:lineRule="auto" w:line="240" w:before="280" w:after="0"/>
        <w:rPr/>
      </w:pPr>
      <w:r>
        <w:rPr/>
      </w:r>
    </w:p>
    <w:p>
      <w:pPr>
        <w:pStyle w:val="NormalWeb"/>
        <w:spacing w:lineRule="auto" w:line="240" w:before="280" w:after="0"/>
        <w:rPr/>
      </w:pPr>
      <w:r>
        <w:rPr/>
      </w:r>
    </w:p>
    <w:p>
      <w:pPr>
        <w:pStyle w:val="NormalWeb"/>
        <w:spacing w:lineRule="auto" w:line="240" w:before="280" w:after="0"/>
        <w:rPr/>
      </w:pPr>
      <w:r>
        <w:rPr/>
      </w:r>
    </w:p>
    <w:p>
      <w:pPr>
        <w:pStyle w:val="NormalWeb"/>
        <w:spacing w:lineRule="auto" w:line="240" w:before="280" w:after="0"/>
        <w:rPr/>
      </w:pPr>
      <w:r>
        <w:rPr/>
      </w:r>
    </w:p>
    <w:p>
      <w:pPr>
        <w:pStyle w:val="NormalWeb"/>
        <w:spacing w:lineRule="auto" w:line="240" w:before="280" w:after="0"/>
        <w:rPr/>
      </w:pPr>
      <w:r>
        <w:rPr/>
      </w:r>
    </w:p>
    <w:p>
      <w:pPr>
        <w:pStyle w:val="NormalWeb"/>
        <w:spacing w:lineRule="auto" w:line="240" w:before="280" w:after="0"/>
        <w:rPr/>
      </w:pPr>
      <w:r>
        <w:rPr/>
      </w:r>
    </w:p>
    <w:p>
      <w:pPr>
        <w:pStyle w:val="NormalWeb"/>
        <w:spacing w:lineRule="auto" w:line="240" w:before="280" w:after="0"/>
        <w:rPr/>
      </w:pPr>
      <w:r>
        <w:rPr/>
      </w:r>
    </w:p>
    <w:p>
      <w:pPr>
        <w:pStyle w:val="NormalWeb"/>
        <w:spacing w:lineRule="auto" w:line="240" w:before="280" w:after="0"/>
        <w:rPr/>
      </w:pPr>
      <w:r>
        <w:rPr/>
      </w:r>
    </w:p>
    <w:p>
      <w:pPr>
        <w:pStyle w:val="NormalWeb"/>
        <w:spacing w:lineRule="auto" w:line="240" w:before="280" w:after="0"/>
        <w:rPr/>
      </w:pPr>
      <w:r>
        <w:rPr/>
      </w:r>
    </w:p>
    <w:p>
      <w:pPr>
        <w:pStyle w:val="NormalWeb"/>
        <w:spacing w:lineRule="auto" w:line="240" w:before="280" w:after="0"/>
        <w:rPr/>
      </w:pPr>
      <w:r>
        <w:rPr/>
      </w:r>
    </w:p>
    <w:p>
      <w:pPr>
        <w:pStyle w:val="NormalWeb"/>
        <w:spacing w:lineRule="auto" w:line="240" w:before="280" w:after="0"/>
        <w:rPr/>
      </w:pPr>
      <w:r>
        <w:rPr/>
      </w:r>
    </w:p>
    <w:p>
      <w:pPr>
        <w:pStyle w:val="NormalWeb"/>
        <w:spacing w:lineRule="auto" w:line="240" w:before="280" w:after="159"/>
        <w:jc w:val="center"/>
        <w:rPr/>
      </w:pPr>
      <w:r>
        <w:rPr>
          <w:b/>
          <w:bCs/>
        </w:rPr>
        <w:t>Uzasadnienie</w:t>
      </w:r>
    </w:p>
    <w:p>
      <w:pPr>
        <w:pStyle w:val="NormalWeb"/>
        <w:spacing w:lineRule="auto" w:line="240" w:before="280" w:after="159"/>
        <w:jc w:val="center"/>
        <w:rPr>
          <w:b/>
          <w:bCs/>
        </w:rPr>
      </w:pPr>
      <w:r>
        <w:rPr/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W dniu 14.06.2024 r. Sejm Rzeczypospolitej Polskiej uchwalił ustawę </w:t>
      </w:r>
      <w:r>
        <w:rPr>
          <w:rFonts w:eastAsia="Calibri" w:cs="Times New Roman" w:ascii="Times New Roman" w:hAnsi="Times New Roman"/>
          <w:i/>
          <w:sz w:val="24"/>
          <w:szCs w:val="24"/>
        </w:rPr>
        <w:t>o ochronie sygnalistów</w:t>
      </w:r>
      <w:r>
        <w:rPr>
          <w:rFonts w:eastAsia="Calibri" w:cs="Times New Roman" w:ascii="Times New Roman" w:hAnsi="Times New Roman"/>
          <w:sz w:val="24"/>
          <w:szCs w:val="24"/>
        </w:rPr>
        <w:t xml:space="preserve">, którą następnie w dniu 19.06.2024r. podpisał Prezydent Rzeczypospolitej Polskiej. Ustawa </w:t>
      </w:r>
      <w:r>
        <w:rPr>
          <w:rFonts w:eastAsia="Calibri" w:cs="Times New Roman" w:ascii="Times New Roman" w:hAnsi="Times New Roman"/>
          <w:i/>
          <w:sz w:val="24"/>
          <w:szCs w:val="24"/>
        </w:rPr>
        <w:t>o ochronie sygnalistów</w:t>
      </w:r>
      <w:r>
        <w:rPr>
          <w:rFonts w:eastAsia="Calibri" w:cs="Times New Roman" w:ascii="Times New Roman" w:hAnsi="Times New Roman"/>
          <w:sz w:val="24"/>
          <w:szCs w:val="24"/>
        </w:rPr>
        <w:t xml:space="preserve"> została opublikowana w Dzienniku Ustaw w dniu 24 czerwca 2024 r. U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stawa ma na celu implementację dyrektywy Parlamentu Europejskiego i Rady (UE) 2019/1937 z dnia 23 października 2019r. w sprawie ochrony osób zgłaszających naruszenia prawa Unii zwanej dalej „dyrektywą 2019/1937”. Celem dyrektywy 2019/1937 jest poprawa egzekwowania prawa w określonych dziedzinach poprzez ustanowienie wspólnych minimalnych norm zapewniających odpowiedni poziom ochrony osób zgłaszających naruszenia prawa UE, tzw. „sygnalistów”.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NSimSu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Zgodnie z zapisami cytowanej Ustawy w Nowym Stawie wprowadz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ono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wewnętrzną i zewnętrzną procedurę </w:t>
      </w:r>
      <w:r>
        <w:rPr>
          <w:rFonts w:eastAsia="Helvetica" w:cs="Times New Roman" w:ascii="Times New Roman" w:hAnsi="Times New Roman"/>
          <w:sz w:val="24"/>
          <w:szCs w:val="24"/>
        </w:rPr>
        <w:t>zgłoszeń naruszeń prawa i podejmowania działań następczych. Celem zapewnienia prawidłowej realizacji ustalonych procedur należało wyznaczyć Koordynatora oraz osobę go zastępującą.</w:t>
      </w:r>
    </w:p>
    <w:sectPr>
      <w:footnotePr>
        <w:numFmt w:val="decimal"/>
      </w:footnote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Rubik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  <w:sz w:val="18"/>
          <w:szCs w:val="18"/>
        </w:rPr>
        <w:tab/>
        <w:t xml:space="preserve"> Zmiany wymienionego zarządzenia zostały ogłoszone w Dz. Urz. KGP z 2014r. poz. 85, z 2015r. poz. 103, z 2018r. poz. 56, z 2020 r. poz. 22, z 2022r. poz. 117 i 216 oraz z 2023r. poz. 32.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4d20b5"/>
    <w:rPr>
      <w:sz w:val="20"/>
      <w:szCs w:val="20"/>
    </w:rPr>
  </w:style>
  <w:style w:type="character" w:styleId="Znakiprzypiswdolnych" w:customStyle="1">
    <w:name w:val="Znaki przypisów dolnych"/>
    <w:qFormat/>
    <w:rsid w:val="004d20b5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f575f"/>
    <w:pPr>
      <w:spacing w:lineRule="auto" w:line="276" w:beforeAutospacing="1" w:after="142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4d20b5"/>
    <w:pPr>
      <w:spacing w:lineRule="auto" w:line="240" w:before="0" w:after="0"/>
    </w:pPr>
    <w:rPr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Application>LibreOffice/24.2.5.2$Windows_X86_64 LibreOffice_project/bffef4ea93e59bebbeaf7f431bb02b1a39ee8a59</Application>
  <AppVersion>15.0000</AppVersion>
  <Pages>3</Pages>
  <Words>478</Words>
  <Characters>2933</Characters>
  <CharactersWithSpaces>3622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2024-12-13T10:23:00Z</dcterms:created>
  <dc:creator>Borkowski Krzysztof</dc:creator>
  <dc:description/>
  <dc:language>pl-PL</dc:language>
  <cp:lastModifiedBy/>
  <cp:lastPrinted>2024-12-17T12:03:00Z</cp:lastPrinted>
  <dcterms:modified xsi:type="dcterms:W3CDTF">2024-12-20T14:28:18Z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